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420" w:firstLine="0" w:firstLineChars="0"/>
        <w:rPr>
          <w:sz w:val="30"/>
        </w:rPr>
      </w:pPr>
      <w:bookmarkStart w:id="0" w:name="_GoBack"/>
      <w:bookmarkEnd w:id="0"/>
      <w:r>
        <w:rPr>
          <w:rFonts w:hint="eastAsia"/>
          <w:sz w:val="30"/>
        </w:rPr>
        <w:t>附件</w:t>
      </w:r>
      <w:r>
        <w:rPr>
          <w:rFonts w:hint="eastAsia"/>
          <w:sz w:val="30"/>
          <w:lang w:val="en-US" w:eastAsia="zh-CN"/>
        </w:rPr>
        <w:t>4</w:t>
      </w:r>
      <w:r>
        <w:rPr>
          <w:rFonts w:hint="eastAsia"/>
          <w:sz w:val="30"/>
        </w:rPr>
        <w:t>；</w:t>
      </w:r>
    </w:p>
    <w:p>
      <w:pPr>
        <w:pStyle w:val="8"/>
        <w:ind w:left="420" w:firstLine="0" w:firstLineChars="0"/>
        <w:rPr>
          <w:sz w:val="30"/>
        </w:rPr>
      </w:pPr>
    </w:p>
    <w:p>
      <w:pPr>
        <w:pStyle w:val="8"/>
        <w:ind w:left="420" w:firstLine="0" w:firstLineChars="0"/>
        <w:rPr>
          <w:sz w:val="30"/>
        </w:rPr>
      </w:pPr>
    </w:p>
    <w:p>
      <w:pPr>
        <w:pStyle w:val="8"/>
        <w:rPr>
          <w:b/>
          <w:sz w:val="36"/>
          <w:szCs w:val="36"/>
        </w:rPr>
      </w:pPr>
      <w:r>
        <w:rPr>
          <w:rFonts w:hint="eastAsia"/>
          <w:b/>
          <w:sz w:val="36"/>
          <w:szCs w:val="36"/>
        </w:rPr>
        <w:t>2018年</w:t>
      </w:r>
      <w:r>
        <w:rPr>
          <w:rFonts w:hint="eastAsia"/>
          <w:b/>
          <w:sz w:val="36"/>
          <w:szCs w:val="36"/>
          <w:lang w:eastAsia="zh-CN"/>
        </w:rPr>
        <w:t>安徽省净化行业</w:t>
      </w:r>
      <w:r>
        <w:rPr>
          <w:rFonts w:hint="eastAsia"/>
          <w:b/>
          <w:sz w:val="36"/>
          <w:szCs w:val="36"/>
        </w:rPr>
        <w:t>诚信企业</w:t>
      </w:r>
    </w:p>
    <w:p>
      <w:pPr>
        <w:pStyle w:val="8"/>
        <w:ind w:left="630" w:leftChars="200" w:firstLine="1860" w:firstLineChars="400"/>
        <w:rPr>
          <w:b/>
          <w:sz w:val="36"/>
          <w:szCs w:val="36"/>
        </w:rPr>
      </w:pPr>
    </w:p>
    <w:p>
      <w:pPr>
        <w:pStyle w:val="8"/>
        <w:ind w:left="630" w:leftChars="200" w:firstLine="1860" w:firstLineChars="400"/>
        <w:rPr>
          <w:b/>
          <w:sz w:val="36"/>
          <w:szCs w:val="36"/>
        </w:rPr>
      </w:pPr>
      <w:r>
        <w:rPr>
          <w:rFonts w:hint="eastAsia"/>
          <w:b/>
          <w:sz w:val="36"/>
          <w:szCs w:val="36"/>
        </w:rPr>
        <w:t xml:space="preserve">     </w:t>
      </w:r>
    </w:p>
    <w:p>
      <w:pPr>
        <w:pStyle w:val="8"/>
        <w:ind w:left="630" w:leftChars="200" w:firstLine="2790" w:firstLineChars="600"/>
        <w:rPr>
          <w:b/>
          <w:sz w:val="36"/>
          <w:szCs w:val="36"/>
        </w:rPr>
      </w:pPr>
      <w:r>
        <w:rPr>
          <w:rFonts w:hint="eastAsia"/>
          <w:b/>
          <w:sz w:val="36"/>
          <w:szCs w:val="36"/>
        </w:rPr>
        <w:t>申 报 表</w:t>
      </w:r>
    </w:p>
    <w:p>
      <w:pPr>
        <w:ind w:firstLine="445" w:firstLineChars="116"/>
        <w:rPr>
          <w:b/>
          <w:sz w:val="28"/>
          <w:szCs w:val="28"/>
        </w:rPr>
      </w:pPr>
    </w:p>
    <w:p>
      <w:pPr>
        <w:ind w:firstLine="445" w:firstLineChars="116"/>
        <w:rPr>
          <w:b/>
          <w:sz w:val="28"/>
          <w:szCs w:val="28"/>
        </w:rPr>
      </w:pPr>
    </w:p>
    <w:p>
      <w:pPr>
        <w:ind w:firstLine="445" w:firstLineChars="116"/>
        <w:rPr>
          <w:b/>
          <w:sz w:val="28"/>
          <w:szCs w:val="28"/>
        </w:rPr>
      </w:pPr>
    </w:p>
    <w:p>
      <w:pPr>
        <w:ind w:firstLine="445" w:firstLineChars="116"/>
        <w:rPr>
          <w:rFonts w:hint="eastAsia"/>
          <w:b/>
          <w:sz w:val="28"/>
          <w:szCs w:val="28"/>
        </w:rPr>
      </w:pPr>
      <w:r>
        <w:rPr>
          <w:rFonts w:hint="eastAsia"/>
          <w:b/>
          <w:sz w:val="28"/>
          <w:szCs w:val="28"/>
          <w:lang w:val="en-US" w:eastAsia="zh-CN"/>
        </w:rPr>
        <w:t>企业名称</w:t>
      </w:r>
      <w:r>
        <w:rPr>
          <w:rFonts w:hint="eastAsia"/>
          <w:b/>
          <w:sz w:val="28"/>
          <w:szCs w:val="28"/>
        </w:rPr>
        <w:t>；</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rPr>
        <w:t>（加盖公章）</w:t>
      </w:r>
    </w:p>
    <w:p>
      <w:pPr>
        <w:ind w:firstLine="445" w:firstLineChars="116"/>
        <w:rPr>
          <w:rFonts w:hint="eastAsia"/>
          <w:b/>
          <w:sz w:val="28"/>
          <w:szCs w:val="28"/>
        </w:rPr>
      </w:pPr>
    </w:p>
    <w:p>
      <w:pPr>
        <w:ind w:firstLine="445" w:firstLineChars="116"/>
        <w:rPr>
          <w:rFonts w:hint="eastAsia"/>
          <w:b/>
          <w:sz w:val="28"/>
          <w:szCs w:val="28"/>
        </w:rPr>
      </w:pPr>
      <w:r>
        <w:rPr>
          <w:rFonts w:hint="eastAsia"/>
          <w:b/>
          <w:sz w:val="28"/>
          <w:szCs w:val="28"/>
        </w:rPr>
        <w:t>通讯地址；</w:t>
      </w:r>
      <w:r>
        <w:rPr>
          <w:rFonts w:hint="eastAsia"/>
          <w:b/>
          <w:sz w:val="28"/>
          <w:szCs w:val="28"/>
          <w:u w:val="single"/>
        </w:rPr>
        <w:t xml:space="preserve">                     </w:t>
      </w:r>
    </w:p>
    <w:p>
      <w:pPr>
        <w:ind w:firstLine="445" w:firstLineChars="116"/>
        <w:rPr>
          <w:rFonts w:hint="eastAsia"/>
          <w:b/>
          <w:sz w:val="28"/>
          <w:szCs w:val="28"/>
        </w:rPr>
      </w:pPr>
    </w:p>
    <w:p>
      <w:pPr>
        <w:ind w:firstLine="445" w:firstLineChars="116"/>
        <w:rPr>
          <w:rFonts w:hint="eastAsia"/>
          <w:b/>
          <w:sz w:val="28"/>
          <w:szCs w:val="28"/>
        </w:rPr>
      </w:pPr>
      <w:r>
        <w:rPr>
          <w:rFonts w:hint="eastAsia"/>
          <w:b/>
          <w:sz w:val="28"/>
          <w:szCs w:val="28"/>
        </w:rPr>
        <w:t>邮政编码；</w:t>
      </w:r>
      <w:r>
        <w:rPr>
          <w:rFonts w:hint="eastAsia"/>
          <w:b/>
          <w:sz w:val="28"/>
          <w:szCs w:val="28"/>
          <w:u w:val="single"/>
        </w:rPr>
        <w:t xml:space="preserve">                     </w:t>
      </w:r>
    </w:p>
    <w:p>
      <w:pPr>
        <w:ind w:firstLine="445" w:firstLineChars="116"/>
        <w:rPr>
          <w:rFonts w:hint="eastAsia"/>
          <w:b/>
          <w:sz w:val="28"/>
          <w:szCs w:val="28"/>
        </w:rPr>
      </w:pPr>
    </w:p>
    <w:p>
      <w:pPr>
        <w:ind w:firstLine="445" w:firstLineChars="116"/>
        <w:rPr>
          <w:b/>
          <w:sz w:val="28"/>
          <w:szCs w:val="28"/>
          <w:u w:val="single"/>
        </w:rPr>
      </w:pPr>
      <w:r>
        <w:rPr>
          <w:rFonts w:hint="eastAsia"/>
          <w:b/>
          <w:sz w:val="28"/>
          <w:szCs w:val="28"/>
        </w:rPr>
        <w:t>企业法人；</w:t>
      </w:r>
      <w:r>
        <w:rPr>
          <w:rFonts w:hint="eastAsia"/>
          <w:b/>
          <w:sz w:val="28"/>
          <w:szCs w:val="28"/>
          <w:u w:val="single"/>
        </w:rPr>
        <w:t xml:space="preserve">                      </w:t>
      </w:r>
    </w:p>
    <w:p>
      <w:pPr>
        <w:ind w:firstLine="445" w:firstLineChars="116"/>
        <w:rPr>
          <w:b/>
          <w:sz w:val="28"/>
          <w:szCs w:val="28"/>
          <w:u w:val="single"/>
        </w:rPr>
      </w:pPr>
    </w:p>
    <w:p>
      <w:pPr>
        <w:ind w:firstLine="3140" w:firstLineChars="816"/>
        <w:rPr>
          <w:b/>
          <w:sz w:val="28"/>
          <w:szCs w:val="28"/>
        </w:rPr>
      </w:pPr>
    </w:p>
    <w:p>
      <w:pPr>
        <w:ind w:firstLine="1540" w:firstLineChars="400"/>
        <w:rPr>
          <w:b/>
          <w:sz w:val="28"/>
          <w:szCs w:val="28"/>
        </w:rPr>
      </w:pPr>
      <w:r>
        <w:rPr>
          <w:rFonts w:hint="eastAsia"/>
          <w:b/>
          <w:sz w:val="28"/>
          <w:szCs w:val="28"/>
        </w:rPr>
        <w:t>填报日期       年   月   日</w:t>
      </w:r>
    </w:p>
    <w:p>
      <w:pPr>
        <w:ind w:firstLine="3140" w:firstLineChars="816"/>
        <w:rPr>
          <w:rFonts w:hint="eastAsia"/>
          <w:b/>
          <w:sz w:val="28"/>
          <w:szCs w:val="28"/>
        </w:rPr>
      </w:pPr>
      <w:r>
        <w:rPr>
          <w:rFonts w:hint="eastAsia"/>
          <w:b/>
          <w:sz w:val="28"/>
          <w:szCs w:val="28"/>
        </w:rPr>
        <w:t xml:space="preserve"> </w:t>
      </w:r>
    </w:p>
    <w:p>
      <w:pPr>
        <w:ind w:firstLine="2569" w:firstLineChars="816"/>
        <w:rPr>
          <w:szCs w:val="21"/>
        </w:rPr>
      </w:pPr>
      <w:r>
        <w:rPr>
          <w:rFonts w:hint="eastAsia"/>
          <w:szCs w:val="21"/>
          <w:lang w:eastAsia="zh-CN"/>
        </w:rPr>
        <w:t>安徽省净化工程</w:t>
      </w:r>
      <w:r>
        <w:rPr>
          <w:rFonts w:hint="eastAsia"/>
          <w:szCs w:val="21"/>
        </w:rPr>
        <w:t>行业协会</w:t>
      </w:r>
    </w:p>
    <w:p>
      <w:pPr>
        <w:ind w:firstLine="3140" w:firstLineChars="816"/>
        <w:jc w:val="center"/>
        <w:rPr>
          <w:sz w:val="28"/>
          <w:szCs w:val="28"/>
        </w:rPr>
      </w:pPr>
    </w:p>
    <w:p>
      <w:pPr>
        <w:ind w:firstLine="850" w:firstLineChars="200"/>
        <w:jc w:val="both"/>
        <w:rPr>
          <w:b/>
          <w:sz w:val="32"/>
          <w:szCs w:val="32"/>
        </w:rPr>
      </w:pPr>
      <w:r>
        <w:rPr>
          <w:rFonts w:hint="eastAsia"/>
          <w:b/>
          <w:sz w:val="32"/>
          <w:szCs w:val="32"/>
        </w:rPr>
        <w:t>2018年</w:t>
      </w:r>
      <w:r>
        <w:rPr>
          <w:rFonts w:hint="eastAsia"/>
          <w:b/>
          <w:sz w:val="32"/>
          <w:szCs w:val="32"/>
          <w:lang w:eastAsia="zh-CN"/>
        </w:rPr>
        <w:t>安徽省净化行业</w:t>
      </w:r>
      <w:r>
        <w:rPr>
          <w:rFonts w:hint="eastAsia"/>
          <w:b/>
          <w:sz w:val="32"/>
          <w:szCs w:val="32"/>
        </w:rPr>
        <w:t>诚信企业申报表</w:t>
      </w:r>
    </w:p>
    <w:p>
      <w:pPr>
        <w:ind w:firstLine="1700" w:firstLineChars="400"/>
        <w:rPr>
          <w:b/>
          <w:sz w:val="32"/>
          <w:szCs w:val="32"/>
        </w:rPr>
      </w:pPr>
    </w:p>
    <w:tbl>
      <w:tblPr>
        <w:tblStyle w:val="5"/>
        <w:tblW w:w="863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380"/>
        <w:gridCol w:w="1230"/>
        <w:gridCol w:w="1170"/>
        <w:gridCol w:w="161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default" w:eastAsiaTheme="minorEastAsia"/>
                <w:sz w:val="24"/>
                <w:szCs w:val="24"/>
                <w:lang w:val="en-US" w:eastAsia="zh-CN"/>
              </w:rPr>
            </w:pPr>
            <w:r>
              <w:rPr>
                <w:rFonts w:hint="eastAsia"/>
                <w:sz w:val="24"/>
                <w:szCs w:val="24"/>
                <w:lang w:val="en-US" w:eastAsia="zh-CN"/>
              </w:rPr>
              <w:t>申报单位</w:t>
            </w:r>
          </w:p>
        </w:tc>
        <w:tc>
          <w:tcPr>
            <w:tcW w:w="693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r>
              <w:rPr>
                <w:rFonts w:hint="eastAsia"/>
                <w:sz w:val="24"/>
                <w:szCs w:val="24"/>
              </w:rPr>
              <w:t>通讯地址</w:t>
            </w:r>
          </w:p>
        </w:tc>
        <w:tc>
          <w:tcPr>
            <w:tcW w:w="693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r>
              <w:rPr>
                <w:rFonts w:hint="eastAsia"/>
                <w:sz w:val="24"/>
                <w:szCs w:val="24"/>
              </w:rPr>
              <w:t>联 系 人</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eastAsiaTheme="minorEastAsia"/>
                <w:sz w:val="24"/>
                <w:szCs w:val="24"/>
                <w:lang w:val="en-US" w:eastAsia="zh-CN"/>
              </w:rPr>
            </w:pPr>
            <w:r>
              <w:rPr>
                <w:rFonts w:hint="eastAsia"/>
                <w:sz w:val="24"/>
                <w:szCs w:val="24"/>
                <w:lang w:val="en-US" w:eastAsia="zh-CN"/>
              </w:rPr>
              <w:t>职 务</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手   机</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r>
              <w:rPr>
                <w:rFonts w:hint="eastAsia"/>
                <w:sz w:val="24"/>
                <w:szCs w:val="24"/>
              </w:rPr>
              <w:t>电    话</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eastAsiaTheme="minorEastAsia"/>
                <w:sz w:val="24"/>
                <w:szCs w:val="24"/>
                <w:lang w:eastAsia="zh-CN"/>
              </w:rPr>
            </w:pPr>
            <w:r>
              <w:rPr>
                <w:rFonts w:hint="eastAsia"/>
                <w:sz w:val="24"/>
                <w:szCs w:val="24"/>
                <w:lang w:val="en-US" w:eastAsia="zh-CN"/>
              </w:rPr>
              <w:t>传 真</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邮   箱</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63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公司基本情况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sz w:val="24"/>
                <w:szCs w:val="24"/>
              </w:rPr>
            </w:pPr>
            <w:r>
              <w:rPr>
                <w:rFonts w:hint="eastAsia"/>
                <w:sz w:val="24"/>
                <w:szCs w:val="24"/>
              </w:rPr>
              <w:t>法定</w:t>
            </w:r>
          </w:p>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sz w:val="24"/>
                <w:szCs w:val="24"/>
              </w:rPr>
            </w:pPr>
            <w:r>
              <w:rPr>
                <w:rFonts w:hint="eastAsia"/>
                <w:sz w:val="24"/>
                <w:szCs w:val="24"/>
              </w:rPr>
              <w:t>代表人</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lang w:val="en-US" w:eastAsia="zh-CN"/>
              </w:rPr>
            </w:pPr>
            <w:r>
              <w:rPr>
                <w:rFonts w:hint="eastAsia"/>
                <w:sz w:val="24"/>
                <w:szCs w:val="24"/>
                <w:lang w:val="en-US" w:eastAsia="zh-CN"/>
              </w:rPr>
              <w:t>企业</w:t>
            </w:r>
          </w:p>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default" w:eastAsiaTheme="minorEastAsia"/>
                <w:sz w:val="24"/>
                <w:szCs w:val="24"/>
                <w:lang w:val="en-US" w:eastAsia="zh-CN"/>
              </w:rPr>
            </w:pPr>
            <w:r>
              <w:rPr>
                <w:rFonts w:hint="eastAsia"/>
                <w:sz w:val="24"/>
                <w:szCs w:val="24"/>
                <w:lang w:val="en-US" w:eastAsia="zh-CN"/>
              </w:rPr>
              <w:t>性 质</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资质等级</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08" w:type="dxa"/>
          </w:tcPr>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sz w:val="24"/>
                <w:szCs w:val="24"/>
              </w:rPr>
            </w:pPr>
            <w:r>
              <w:rPr>
                <w:rFonts w:hint="eastAsia"/>
                <w:sz w:val="24"/>
                <w:szCs w:val="24"/>
              </w:rPr>
              <w:t>营业执照注册号</w:t>
            </w:r>
          </w:p>
        </w:tc>
        <w:tc>
          <w:tcPr>
            <w:tcW w:w="138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sz w:val="24"/>
                <w:szCs w:val="24"/>
              </w:rPr>
            </w:pPr>
            <w:r>
              <w:rPr>
                <w:rFonts w:hint="eastAsia"/>
                <w:sz w:val="24"/>
                <w:szCs w:val="24"/>
              </w:rPr>
              <w:t>注册</w:t>
            </w:r>
          </w:p>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default" w:eastAsiaTheme="minorEastAsia"/>
                <w:sz w:val="24"/>
                <w:szCs w:val="24"/>
                <w:lang w:val="en-US" w:eastAsia="zh-CN"/>
              </w:rPr>
            </w:pPr>
            <w:r>
              <w:rPr>
                <w:rFonts w:hint="eastAsia"/>
                <w:sz w:val="24"/>
                <w:szCs w:val="24"/>
              </w:rPr>
              <w:t>资</w:t>
            </w:r>
            <w:r>
              <w:rPr>
                <w:rFonts w:hint="eastAsia"/>
                <w:sz w:val="24"/>
                <w:szCs w:val="24"/>
                <w:lang w:val="en-US" w:eastAsia="zh-CN"/>
              </w:rPr>
              <w:t xml:space="preserve"> </w:t>
            </w:r>
            <w:r>
              <w:rPr>
                <w:rFonts w:hint="eastAsia"/>
                <w:sz w:val="24"/>
                <w:szCs w:val="24"/>
              </w:rPr>
              <w:t>本</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注册时间</w:t>
            </w:r>
          </w:p>
        </w:tc>
        <w:tc>
          <w:tcPr>
            <w:tcW w:w="153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sz w:val="24"/>
                <w:szCs w:val="24"/>
              </w:rPr>
            </w:pPr>
            <w:r>
              <w:rPr>
                <w:rFonts w:hint="eastAsia"/>
                <w:sz w:val="24"/>
                <w:szCs w:val="24"/>
              </w:rPr>
              <w:t>企业经理</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default" w:eastAsiaTheme="minorEastAsia"/>
                <w:sz w:val="24"/>
                <w:szCs w:val="24"/>
                <w:lang w:val="en-US" w:eastAsia="zh-CN"/>
              </w:rPr>
            </w:pPr>
            <w:r>
              <w:rPr>
                <w:rFonts w:hint="eastAsia"/>
                <w:sz w:val="24"/>
                <w:szCs w:val="24"/>
                <w:lang w:val="en-US" w:eastAsia="zh-CN"/>
              </w:rPr>
              <w:t>总工程师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总会计师</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8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信用管理部门名称</w:t>
            </w:r>
          </w:p>
        </w:tc>
        <w:tc>
          <w:tcPr>
            <w:tcW w:w="240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sz w:val="24"/>
                <w:szCs w:val="24"/>
              </w:rPr>
            </w:pPr>
            <w:r>
              <w:rPr>
                <w:rFonts w:hint="eastAsia"/>
                <w:sz w:val="24"/>
                <w:szCs w:val="24"/>
              </w:rPr>
              <w:t>部门</w:t>
            </w:r>
          </w:p>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sz w:val="24"/>
                <w:szCs w:val="24"/>
              </w:rPr>
            </w:pPr>
            <w:r>
              <w:rPr>
                <w:rFonts w:hint="eastAsia"/>
                <w:sz w:val="24"/>
                <w:szCs w:val="24"/>
              </w:rPr>
              <w:t>负责人</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17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rPr>
            </w:pPr>
            <w:r>
              <w:rPr>
                <w:rFonts w:hint="eastAsia"/>
                <w:sz w:val="24"/>
                <w:szCs w:val="24"/>
              </w:rPr>
              <w:t>企业管理制度建立/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rPr>
            </w:pPr>
            <w:r>
              <w:rPr>
                <w:rFonts w:hint="eastAsia"/>
                <w:sz w:val="24"/>
                <w:szCs w:val="24"/>
              </w:rPr>
              <w:t>健全情况</w:t>
            </w:r>
          </w:p>
        </w:tc>
        <w:tc>
          <w:tcPr>
            <w:tcW w:w="693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sz w:val="18"/>
                <w:szCs w:val="18"/>
              </w:rPr>
            </w:pPr>
            <w:r>
              <w:rPr>
                <w:rFonts w:hint="eastAsia"/>
                <w:sz w:val="18"/>
                <w:szCs w:val="18"/>
              </w:rPr>
              <w:sym w:font="Wingdings 2" w:char="00A3"/>
            </w:r>
            <w:r>
              <w:rPr>
                <w:rFonts w:hint="eastAsia"/>
                <w:sz w:val="18"/>
                <w:szCs w:val="18"/>
              </w:rPr>
              <w:t>合同管理制度 □质量管理制度 □安全管理制度</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sz w:val="18"/>
                <w:szCs w:val="18"/>
              </w:rPr>
            </w:pPr>
            <w:r>
              <w:rPr>
                <w:rFonts w:hint="eastAsia"/>
                <w:sz w:val="18"/>
                <w:szCs w:val="18"/>
              </w:rPr>
              <w:t>□财务管理制</w:t>
            </w:r>
            <w:r>
              <w:rPr>
                <w:rFonts w:hint="eastAsia"/>
                <w:sz w:val="18"/>
                <w:szCs w:val="18"/>
                <w:lang w:val="en-US" w:eastAsia="zh-CN"/>
              </w:rPr>
              <w:t xml:space="preserve"> </w:t>
            </w:r>
            <w:r>
              <w:rPr>
                <w:rFonts w:hint="eastAsia"/>
                <w:sz w:val="18"/>
                <w:szCs w:val="18"/>
              </w:rPr>
              <w:t xml:space="preserve">□人事管理制度 </w:t>
            </w:r>
            <w:r>
              <w:rPr>
                <w:rFonts w:hint="eastAsia"/>
                <w:sz w:val="18"/>
                <w:szCs w:val="18"/>
                <w:lang w:val="en-US" w:eastAsia="zh-CN"/>
              </w:rPr>
              <w:t xml:space="preserve"> </w:t>
            </w:r>
            <w:r>
              <w:rPr>
                <w:rFonts w:hint="eastAsia"/>
                <w:sz w:val="18"/>
                <w:szCs w:val="18"/>
              </w:rPr>
              <w:t xml:space="preserve">□档案管理制度 </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sz w:val="40"/>
                <w:szCs w:val="40"/>
              </w:rPr>
            </w:pPr>
            <w:r>
              <w:rPr>
                <w:rFonts w:hint="eastAsia"/>
                <w:sz w:val="18"/>
                <w:szCs w:val="18"/>
              </w:rPr>
              <w:t>□项目管理制度</w:t>
            </w:r>
            <w:r>
              <w:rPr>
                <w:rFonts w:hint="eastAsia"/>
                <w:sz w:val="18"/>
                <w:szCs w:val="18"/>
                <w:lang w:val="en-US" w:eastAsia="zh-CN"/>
              </w:rPr>
              <w:t xml:space="preserve"> </w:t>
            </w:r>
            <w:r>
              <w:rPr>
                <w:rFonts w:hint="eastAsia"/>
                <w:sz w:val="18"/>
                <w:szCs w:val="18"/>
              </w:rPr>
              <w:t xml:space="preserve"> □分包管理制度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6" w:hRule="atLeast"/>
        </w:trPr>
        <w:tc>
          <w:tcPr>
            <w:tcW w:w="863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2017-2018年度企业获奖、工程获奖、文明工地获奖等情况：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5865" w:firstLineChars="1700"/>
              <w:textAlignment w:val="auto"/>
              <w:rPr>
                <w:rFonts w:hint="eastAsia"/>
                <w:sz w:val="24"/>
                <w:szCs w:val="24"/>
              </w:rPr>
            </w:pPr>
            <w:r>
              <w:rPr>
                <w:rFonts w:hint="eastAsia"/>
                <w:sz w:val="24"/>
                <w:szCs w:val="24"/>
              </w:rPr>
              <w:t>如需要请另附件</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firstLine="305" w:firstLineChars="100"/>
        <w:jc w:val="both"/>
        <w:textAlignment w:val="auto"/>
        <w:rPr>
          <w:rFonts w:hint="eastAsia"/>
          <w:sz w:val="24"/>
          <w:szCs w:val="24"/>
        </w:rPr>
      </w:pPr>
      <w:r>
        <w:rPr>
          <w:rFonts w:hint="eastAsia"/>
          <w:sz w:val="20"/>
          <w:szCs w:val="20"/>
          <w:lang w:val="en-US" w:eastAsia="zh-CN"/>
        </w:rPr>
        <w:t>电话：0551-63484068 传真：0551-63484069  联系人：于正主任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企业先进事迹：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5865" w:firstLineChars="17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5865" w:firstLineChars="1700"/>
              <w:textAlignment w:val="auto"/>
              <w:rPr>
                <w:rFonts w:hint="eastAsia"/>
                <w:sz w:val="24"/>
                <w:szCs w:val="24"/>
              </w:rPr>
            </w:pPr>
            <w:r>
              <w:rPr>
                <w:rFonts w:hint="eastAsia"/>
                <w:sz w:val="24"/>
                <w:szCs w:val="24"/>
              </w:rPr>
              <w:t>如需要请另附件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宣传费用说明：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1、根据评审活动办公室的规定，申报荣获</w:t>
            </w:r>
            <w:r>
              <w:rPr>
                <w:rFonts w:hint="eastAsia"/>
                <w:sz w:val="24"/>
                <w:szCs w:val="24"/>
                <w:lang w:eastAsia="zh-CN"/>
              </w:rPr>
              <w:t>省净化行业</w:t>
            </w:r>
            <w:r>
              <w:rPr>
                <w:rFonts w:hint="eastAsia"/>
                <w:sz w:val="24"/>
                <w:szCs w:val="24"/>
              </w:rPr>
              <w:t xml:space="preserve">诚信企业后，需缴纳一定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的宣传费用于媒体公告、颁奖大会、奖牌证书及活动组织等费用。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2、费用标准</w:t>
            </w:r>
            <w:r>
              <w:rPr>
                <w:rFonts w:hint="eastAsia"/>
                <w:sz w:val="24"/>
                <w:szCs w:val="24"/>
                <w:lang w:val="en-US" w:eastAsia="zh-CN"/>
              </w:rPr>
              <w:t>3000元</w:t>
            </w:r>
            <w:r>
              <w:rPr>
                <w:rFonts w:hint="eastAsia"/>
                <w:sz w:val="24"/>
                <w:szCs w:val="24"/>
              </w:rPr>
              <w:t>/项。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3、参加评审的企业在确定获得该奖项后，将相关宣传费用（含宣传费、资料费、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奖牌制作费、专家费等）汇至组委会指定服务账号并由该服务单位统一开具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发票。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企业承诺：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本企业此次填报的申报表及附件资料的全部数据内容是完全真实有效的，本企业愿意接受建议主管部门及其他部门的审查。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sz w:val="24"/>
                <w:szCs w:val="24"/>
              </w:rPr>
            </w:pPr>
            <w:r>
              <w:rPr>
                <w:rFonts w:hint="eastAsia"/>
                <w:sz w:val="24"/>
                <w:szCs w:val="24"/>
              </w:rPr>
              <w:t xml:space="preserve">     企业法人（负责人）签字：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评选委员会审批意见：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4830" w:hanging="4830" w:hangingChars="1400"/>
              <w:textAlignment w:val="auto"/>
              <w:rPr>
                <w:rFonts w:hint="eastAsia"/>
                <w:sz w:val="24"/>
                <w:szCs w:val="24"/>
              </w:rPr>
            </w:pPr>
            <w:r>
              <w:rPr>
                <w:rFonts w:hint="eastAsia"/>
                <w:sz w:val="24"/>
                <w:szCs w:val="24"/>
              </w:rPr>
              <w:t xml:space="preserve">                                              （盖章）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6210" w:hanging="6210" w:hangingChars="1800"/>
              <w:textAlignment w:val="auto"/>
              <w:rPr>
                <w:rFonts w:hint="eastAsia"/>
                <w:sz w:val="24"/>
                <w:szCs w:val="24"/>
              </w:rPr>
            </w:pPr>
            <w:r>
              <w:rPr>
                <w:rFonts w:hint="eastAsia"/>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ascii="仿宋" w:hAnsi="仿宋" w:eastAsia="仿宋" w:cs="仿宋"/>
          <w:color w:val="000000" w:themeColor="text1"/>
          <w:spacing w:val="-34"/>
          <w:sz w:val="32"/>
          <w:szCs w:val="32"/>
          <w14:textFill>
            <w14:solidFill>
              <w14:schemeClr w14:val="tx1"/>
            </w14:solidFill>
          </w14:textFill>
        </w:rPr>
      </w:pPr>
      <w:r>
        <w:rPr>
          <w:rFonts w:hint="eastAsia"/>
          <w:sz w:val="20"/>
          <w:szCs w:val="20"/>
          <w:lang w:val="en-US" w:eastAsia="zh-CN"/>
        </w:rPr>
        <w:t>电话：0551-63484068 传真：0551-63484069  联系人：于正主任</w:t>
      </w:r>
      <w:r>
        <w:rPr>
          <w:rFonts w:hint="eastAsia"/>
          <w:sz w:val="24"/>
          <w:szCs w:val="24"/>
        </w:rPr>
        <w:t xml:space="preserve">  </w:t>
      </w: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attachedTemplate r:id="rId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030D5"/>
    <w:rsid w:val="001515F8"/>
    <w:rsid w:val="004349F3"/>
    <w:rsid w:val="0060286D"/>
    <w:rsid w:val="008141AA"/>
    <w:rsid w:val="0088646C"/>
    <w:rsid w:val="00B92B9A"/>
    <w:rsid w:val="09421427"/>
    <w:rsid w:val="20467F33"/>
    <w:rsid w:val="2DEA0D57"/>
    <w:rsid w:val="2E1E788A"/>
    <w:rsid w:val="35835063"/>
    <w:rsid w:val="3B8E658D"/>
    <w:rsid w:val="4ABB6299"/>
    <w:rsid w:val="4DEA71F9"/>
    <w:rsid w:val="5AF030D5"/>
    <w:rsid w:val="5F8227BF"/>
    <w:rsid w:val="63846101"/>
    <w:rsid w:val="65A251F6"/>
    <w:rsid w:val="661E0A87"/>
    <w:rsid w:val="663101F4"/>
    <w:rsid w:val="67307873"/>
    <w:rsid w:val="6D1F02BD"/>
    <w:rsid w:val="6D535020"/>
    <w:rsid w:val="729B1DE7"/>
    <w:rsid w:val="75DB4933"/>
    <w:rsid w:val="769A30F9"/>
    <w:rsid w:val="76B61616"/>
    <w:rsid w:val="78B777FE"/>
    <w:rsid w:val="7B757CF0"/>
    <w:rsid w:val="7EEC26A9"/>
    <w:rsid w:val="7F4A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512</Words>
  <Characters>2919</Characters>
  <Lines>24</Lines>
  <Paragraphs>6</Paragraphs>
  <TotalTime>0</TotalTime>
  <ScaleCrop>false</ScaleCrop>
  <LinksUpToDate>false</LinksUpToDate>
  <CharactersWithSpaces>3425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2018-12-24T02:14:00Z</dcterms:created>
  <dc:creator>Leon</dc:creator>
  <cp:lastModifiedBy>123</cp:lastModifiedBy>
  <dcterms:modified xsi:type="dcterms:W3CDTF">2019-03-12T01:39:34Z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